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AB5A" w14:textId="77777777" w:rsidR="00240776" w:rsidRPr="005A37B7" w:rsidRDefault="0024077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C839E" w14:textId="77777777" w:rsidR="00240776" w:rsidRPr="005A37B7" w:rsidRDefault="0024077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524220" w14:textId="77777777" w:rsidR="00240776" w:rsidRPr="005A37B7" w:rsidRDefault="005A37B7">
      <w:pPr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 ANUNT CONCURS</w:t>
      </w:r>
    </w:p>
    <w:p w14:paraId="59BFBE09" w14:textId="77777777" w:rsidR="00240776" w:rsidRPr="005A37B7" w:rsidRDefault="00240776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A3524" w14:textId="77777777" w:rsidR="00240776" w:rsidRPr="005A37B7" w:rsidRDefault="005A37B7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Hotărârii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nr. 286/2011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aprobarea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Regulamentului-cadru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stabilirea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principiilor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generale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ocupare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post vacant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temporar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vacant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corespunzător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funcțiilor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contractuale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criteriilor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promovare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grade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trepte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profesionale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imediat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superioare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personalului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contractual din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sectorul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bugetar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plătit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fonduri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publice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Ordinul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1470/2011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aprobarea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criteriilor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angajarea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promovarea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funcții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grade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trepte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profesionale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personalului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contractual din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unitățile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sanitare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publice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sectorul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sanitar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53055FB2" w14:textId="77777777" w:rsidR="00240776" w:rsidRPr="005A37B7" w:rsidRDefault="005A37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"C.E.T.T.T. SFÂNTUL STELIAN" din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București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sector 6, str. Ing. Cristian Pascal, nr. 25-27,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scoate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 concurs </w:t>
      </w:r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un (1) post contractual vacant de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Îngrijitor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debutant,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perioadă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nedeterminată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cadrul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CSM-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staționar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de zi cu 150 de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locuri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".</w:t>
      </w:r>
    </w:p>
    <w:p w14:paraId="103523A8" w14:textId="77777777" w:rsidR="00240776" w:rsidRPr="005A37B7" w:rsidRDefault="005A37B7">
      <w:pPr>
        <w:spacing w:line="36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Condițiile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necesare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vederea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înscrierii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la concurs sunt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următoarele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61A59E66" w14:textId="77777777" w:rsidR="00240776" w:rsidRPr="005A37B7" w:rsidRDefault="005A37B7">
      <w:pPr>
        <w:spacing w:line="360" w:lineRule="auto"/>
        <w:ind w:left="786" w:hanging="64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A.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Condiții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generale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29BA9C01" w14:textId="77777777" w:rsidR="00240776" w:rsidRPr="005A37B7" w:rsidRDefault="005A37B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</w:t>
      </w: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cetățenie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37B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state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membre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statelor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aparținând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Spațiului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Economic European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FF89E2" w14:textId="77777777" w:rsidR="00240776" w:rsidRPr="005A37B7" w:rsidRDefault="005A37B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cunoaște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vorbit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5993CB" w14:textId="77777777" w:rsidR="00240776" w:rsidRPr="005A37B7" w:rsidRDefault="005A37B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vârsta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minimă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reglementată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87B3C7" w14:textId="77777777" w:rsidR="00240776" w:rsidRPr="005A37B7" w:rsidRDefault="005A37B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are capacitate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deplină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exercițiu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08BBBF" w14:textId="77777777" w:rsidR="00240776" w:rsidRPr="005A37B7" w:rsidRDefault="005A37B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are minim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școala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generală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absolvită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78227" w14:textId="77777777" w:rsidR="00240776" w:rsidRPr="005A37B7" w:rsidRDefault="005A37B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are o stare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atestată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adeverinței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medicale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eliberate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E8DE00" w14:textId="77777777" w:rsidR="00240776" w:rsidRPr="005A37B7" w:rsidRDefault="005A37B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g)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îndeplinește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cerințelor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scos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la concurs;</w:t>
      </w:r>
    </w:p>
    <w:p w14:paraId="3A995295" w14:textId="77777777" w:rsidR="00240776" w:rsidRPr="005A37B7" w:rsidRDefault="005A37B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h) 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nu 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condamnată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definitiv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săvârșirea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umanității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contra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împiedică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înfăptuirea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justiției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fals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fapte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corupție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săvârșite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intenție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face-o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incompatibilă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funcției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excepția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situației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gramStart"/>
      <w:r w:rsidRPr="005A37B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intervenit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reabilitarea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01FAE5" w14:textId="77777777" w:rsidR="00240776" w:rsidRPr="005A37B7" w:rsidRDefault="00240776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02E8BA" w14:textId="77777777" w:rsidR="00240776" w:rsidRPr="005A37B7" w:rsidRDefault="005A37B7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B.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Condiții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specifice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A37B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:</w:t>
      </w:r>
      <w:proofErr w:type="gramEnd"/>
    </w:p>
    <w:p w14:paraId="14A6F0A1" w14:textId="77777777" w:rsidR="00240776" w:rsidRPr="005A37B7" w:rsidRDefault="005A37B7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participării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la concurs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A37B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ocupării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funcțiilor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conform OMS 1470/2011</w:t>
      </w:r>
    </w:p>
    <w:p w14:paraId="636A07C9" w14:textId="77777777" w:rsidR="00240776" w:rsidRPr="005A37B7" w:rsidRDefault="005A37B7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Dosarul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înscrierea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la concurs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trebuie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conțină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următoarele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documente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5B985CE" w14:textId="77777777" w:rsidR="00240776" w:rsidRPr="005A37B7" w:rsidRDefault="005A37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</w:t>
      </w: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la concurs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adresată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conducătorului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4F1D3B" w14:textId="77777777" w:rsidR="00240776" w:rsidRPr="005A37B7" w:rsidRDefault="005A37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copia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identitatea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2141C5" w14:textId="77777777" w:rsidR="00240776" w:rsidRPr="005A37B7" w:rsidRDefault="005A37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copiile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efectuarea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specializări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copiile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condițiilor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instituția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5E4D42B" w14:textId="77777777" w:rsidR="00240776" w:rsidRPr="005A37B7" w:rsidRDefault="005A37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carnetul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adeverințele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vechimea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meserie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6AC58E7" w14:textId="77777777" w:rsidR="00240776" w:rsidRPr="005A37B7" w:rsidRDefault="005A37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declarație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nu 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antecedente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-l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facă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incompatibil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DB633E" w14:textId="77777777" w:rsidR="00240776" w:rsidRPr="005A37B7" w:rsidRDefault="005A37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f)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integritate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comportamentală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7B2CBF" w14:textId="77777777" w:rsidR="00240776" w:rsidRPr="005A37B7" w:rsidRDefault="005A37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g)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adeverință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medicală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eliberată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anterior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derulării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707288" w14:textId="77777777" w:rsidR="00240776" w:rsidRPr="005A37B7" w:rsidRDefault="005A37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h)</w:t>
      </w:r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curriculum vitae;</w:t>
      </w: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3E68865" w14:textId="77777777" w:rsidR="00240776" w:rsidRPr="005A37B7" w:rsidRDefault="005A37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chitanța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taxei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concurs.</w:t>
      </w:r>
    </w:p>
    <w:p w14:paraId="6E0B8559" w14:textId="77777777" w:rsidR="00240776" w:rsidRPr="005A37B7" w:rsidRDefault="005A37B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Adeverința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conține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data,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emitentului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formatul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standard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Sănătății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078E82" w14:textId="77777777" w:rsidR="00240776" w:rsidRPr="005A37B7" w:rsidRDefault="005A37B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documentului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la lit. e),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declarat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admis la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care 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depus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declarație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nu are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antecedente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, are</w:t>
      </w:r>
    </w:p>
    <w:p w14:paraId="7BF2EFB5" w14:textId="77777777" w:rsidR="00240776" w:rsidRPr="005A37B7" w:rsidRDefault="005A37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A37B7">
        <w:rPr>
          <w:rFonts w:ascii="Times New Roman" w:eastAsia="Times New Roman" w:hAnsi="Times New Roman" w:cs="Times New Roman"/>
          <w:sz w:val="24"/>
          <w:szCs w:val="24"/>
        </w:rPr>
        <w:t>obligația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 de</w:t>
      </w:r>
      <w:proofErr w:type="gram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cazierului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la data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desfășurării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primei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probe a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D74F71" w14:textId="7410FAE1" w:rsidR="00240776" w:rsidRPr="005A37B7" w:rsidRDefault="005A37B7" w:rsidP="005A37B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la lit. b)-d)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verificării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conformității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10F8781" w14:textId="77777777" w:rsidR="00240776" w:rsidRPr="005A37B7" w:rsidRDefault="005A37B7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  Taxa de concurs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este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de  100</w:t>
      </w:r>
      <w:proofErr w:type="gram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lei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achită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casieria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spitalului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14:paraId="2BCE379B" w14:textId="77777777" w:rsidR="00240776" w:rsidRPr="005A37B7" w:rsidRDefault="005A37B7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Concursul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constă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două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probe-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scrisă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interviu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13803B0" w14:textId="77777777" w:rsidR="00240776" w:rsidRPr="005A37B7" w:rsidRDefault="005A37B7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Calendarul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de concurs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este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următorul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CF22A43" w14:textId="77777777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10.06.2022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publicației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de examen</w:t>
      </w:r>
    </w:p>
    <w:p w14:paraId="714C3670" w14:textId="77777777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14.06 2022-24.06.2022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12.00-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Depunerea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dosarelor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de concurs la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sediul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spitalului</w:t>
      </w:r>
      <w:proofErr w:type="spellEnd"/>
    </w:p>
    <w:p w14:paraId="13D14852" w14:textId="77777777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27.06 2022-29.06 2022-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Verificarea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selectia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dosarelor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de concurs</w:t>
      </w:r>
    </w:p>
    <w:p w14:paraId="5ED03F57" w14:textId="77777777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29.06 2022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A37B7">
        <w:rPr>
          <w:rFonts w:ascii="Times New Roman" w:eastAsia="Calibri" w:hAnsi="Times New Roman" w:cs="Times New Roman"/>
          <w:sz w:val="24"/>
          <w:szCs w:val="24"/>
        </w:rPr>
        <w:t>15.00  15.00</w:t>
      </w:r>
      <w:proofErr w:type="gram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rezultatului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selecției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dosarelor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de concurs</w:t>
      </w:r>
    </w:p>
    <w:p w14:paraId="761AC65E" w14:textId="77777777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30.06 2022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10.00--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15.00 -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Depunerea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contestaţiior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privire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rezultatul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selecţiei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dosarelor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de concurs</w:t>
      </w:r>
    </w:p>
    <w:p w14:paraId="7C38F536" w14:textId="77777777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1. 07. 2022 </w:t>
      </w:r>
      <w:proofErr w:type="spellStart"/>
      <w:proofErr w:type="gram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 15.00</w:t>
      </w:r>
      <w:proofErr w:type="gram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Soluționarea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contestațiilor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rezultatului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final al 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selectiei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dosarelor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de concurs</w:t>
      </w:r>
    </w:p>
    <w:p w14:paraId="30241C91" w14:textId="77777777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11.07.2022 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proofErr w:type="gram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10.00 -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Desfășurarea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scrise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verificare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cunoștințelor</w:t>
      </w:r>
      <w:proofErr w:type="spellEnd"/>
    </w:p>
    <w:p w14:paraId="7468BB91" w14:textId="77777777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11.07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15.00 -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37B7">
        <w:rPr>
          <w:rFonts w:ascii="Times New Roman" w:eastAsia="Calibri" w:hAnsi="Times New Roman" w:cs="Times New Roman"/>
          <w:sz w:val="24"/>
          <w:szCs w:val="24"/>
        </w:rPr>
        <w:t>scrise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 de</w:t>
      </w:r>
      <w:proofErr w:type="gram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verificare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cunoștințelor</w:t>
      </w:r>
      <w:proofErr w:type="spellEnd"/>
    </w:p>
    <w:p w14:paraId="70F0A228" w14:textId="77777777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12.07.2022 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proofErr w:type="gram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10.00--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15.00 -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Depunerea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contestațiilor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scrise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verificare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cunoștințelor</w:t>
      </w:r>
      <w:proofErr w:type="spellEnd"/>
    </w:p>
    <w:p w14:paraId="5A89DBBB" w14:textId="0FE2C395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37B7">
        <w:rPr>
          <w:rFonts w:ascii="Times New Roman" w:eastAsia="Calibri" w:hAnsi="Times New Roman" w:cs="Times New Roman"/>
          <w:sz w:val="24"/>
          <w:szCs w:val="24"/>
        </w:rPr>
        <w:t>13 .07.</w:t>
      </w:r>
      <w:proofErr w:type="gramStart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2022 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proofErr w:type="gram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15.00 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Soluționarea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contestațiilor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rezultatului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final al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scrise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 de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verificare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cunoștințelor</w:t>
      </w:r>
      <w:proofErr w:type="spellEnd"/>
    </w:p>
    <w:p w14:paraId="75BF70DE" w14:textId="77777777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37B7">
        <w:rPr>
          <w:rFonts w:ascii="Times New Roman" w:eastAsia="Calibri" w:hAnsi="Times New Roman" w:cs="Times New Roman"/>
          <w:sz w:val="24"/>
          <w:szCs w:val="24"/>
        </w:rPr>
        <w:t>14 .07.</w:t>
      </w:r>
      <w:proofErr w:type="gramStart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2022 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proofErr w:type="gram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10.00 -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Desfășurarea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interviului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59EFFB" w14:textId="77777777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14 .07.</w:t>
      </w:r>
      <w:proofErr w:type="gramStart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2022 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proofErr w:type="gram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15.00  -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interviului</w:t>
      </w:r>
      <w:proofErr w:type="spellEnd"/>
    </w:p>
    <w:p w14:paraId="3158496D" w14:textId="0B5101D1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15.07.2022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10.00--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15.00 -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Depunerea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contestațiilor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interviului</w:t>
      </w:r>
      <w:proofErr w:type="spellEnd"/>
    </w:p>
    <w:p w14:paraId="23059AE3" w14:textId="2B5976F6" w:rsidR="00240776" w:rsidRPr="005A37B7" w:rsidRDefault="005A37B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18 07.2022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ora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15.00 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Soluționarea</w:t>
      </w:r>
      <w:proofErr w:type="spellEnd"/>
      <w:proofErr w:type="gram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contestațiilor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57351">
        <w:rPr>
          <w:rFonts w:ascii="Times New Roman" w:eastAsia="Calibri" w:hAnsi="Times New Roman" w:cs="Times New Roman"/>
          <w:sz w:val="24"/>
          <w:szCs w:val="24"/>
        </w:rPr>
        <w:t xml:space="preserve">finale ale </w:t>
      </w:r>
      <w:proofErr w:type="spellStart"/>
      <w:r w:rsidR="00157351">
        <w:rPr>
          <w:rFonts w:ascii="Times New Roman" w:eastAsia="Calibri" w:hAnsi="Times New Roman" w:cs="Times New Roman"/>
          <w:sz w:val="24"/>
          <w:szCs w:val="24"/>
        </w:rPr>
        <w:t>probei</w:t>
      </w:r>
      <w:proofErr w:type="spellEnd"/>
      <w:r w:rsidR="001573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57351">
        <w:rPr>
          <w:rFonts w:ascii="Times New Roman" w:eastAsia="Calibri" w:hAnsi="Times New Roman" w:cs="Times New Roman"/>
          <w:sz w:val="24"/>
          <w:szCs w:val="24"/>
        </w:rPr>
        <w:t>interviului</w:t>
      </w:r>
      <w:proofErr w:type="spellEnd"/>
      <w:r w:rsidR="001573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afișarea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rezultatelor</w:t>
      </w:r>
      <w:proofErr w:type="spellEnd"/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 finale ale </w:t>
      </w:r>
      <w:proofErr w:type="spellStart"/>
      <w:r w:rsidRPr="005A37B7">
        <w:rPr>
          <w:rFonts w:ascii="Times New Roman" w:eastAsia="Calibri" w:hAnsi="Times New Roman" w:cs="Times New Roman"/>
          <w:sz w:val="24"/>
          <w:szCs w:val="24"/>
        </w:rPr>
        <w:t>concursului</w:t>
      </w:r>
      <w:proofErr w:type="spellEnd"/>
    </w:p>
    <w:p w14:paraId="2913CA76" w14:textId="77777777" w:rsidR="00240776" w:rsidRPr="005A37B7" w:rsidRDefault="0024077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4ADC18" w14:textId="77777777" w:rsidR="00240776" w:rsidRPr="005A37B7" w:rsidRDefault="005A37B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Dosarele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concurs se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depun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secretariatul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instituției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începând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cu data de </w:t>
      </w:r>
      <w:r w:rsidRPr="005A37B7">
        <w:rPr>
          <w:rFonts w:ascii="Times New Roman" w:eastAsia="Calibri" w:hAnsi="Times New Roman" w:cs="Times New Roman"/>
          <w:sz w:val="24"/>
          <w:szCs w:val="24"/>
        </w:rPr>
        <w:t>14.06 2022-</w:t>
      </w:r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ână la data de </w:t>
      </w:r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24.06.2022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ora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12.00.</w:t>
      </w:r>
    </w:p>
    <w:p w14:paraId="0DEA6CA6" w14:textId="77777777" w:rsidR="00240776" w:rsidRPr="005A37B7" w:rsidRDefault="005A37B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Concursul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se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va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desfășura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sediul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Spitalului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CETTT Sf.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Stelian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București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sector 6, str. Ing. Cristian Pascal, nr. 25-27,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sala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proofErr w:type="gram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ergoterapie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proofErr w:type="gram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perioada</w:t>
      </w:r>
      <w:proofErr w:type="spellEnd"/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11.07.2022  </w:t>
      </w:r>
      <w:r w:rsidRPr="005A37B7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5A37B7">
        <w:rPr>
          <w:rFonts w:ascii="Times New Roman" w:eastAsia="Calibri" w:hAnsi="Times New Roman" w:cs="Times New Roman"/>
          <w:sz w:val="24"/>
          <w:szCs w:val="24"/>
        </w:rPr>
        <w:t xml:space="preserve">18 07.2022 </w:t>
      </w:r>
    </w:p>
    <w:p w14:paraId="7556CD61" w14:textId="77777777" w:rsidR="00240776" w:rsidRPr="005A37B7" w:rsidRDefault="005A37B7">
      <w:pPr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Relații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la secretariat,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: 021/3152451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de internet </w:t>
      </w:r>
      <w:proofErr w:type="gramStart"/>
      <w:r w:rsidRPr="005A37B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37B7">
        <w:rPr>
          <w:rFonts w:ascii="Times New Roman" w:eastAsia="Times New Roman" w:hAnsi="Times New Roman" w:cs="Times New Roman"/>
          <w:sz w:val="24"/>
          <w:szCs w:val="24"/>
        </w:rPr>
        <w:t>instituției</w:t>
      </w:r>
      <w:proofErr w:type="spellEnd"/>
      <w:r w:rsidRPr="005A37B7">
        <w:rPr>
          <w:rFonts w:ascii="Times New Roman" w:eastAsia="Times New Roman" w:hAnsi="Times New Roman" w:cs="Times New Roman"/>
          <w:sz w:val="24"/>
          <w:szCs w:val="24"/>
        </w:rPr>
        <w:t xml:space="preserve"> http//www.cetttsfantulstelian.ro”</w:t>
      </w:r>
    </w:p>
    <w:p w14:paraId="1E120178" w14:textId="77777777" w:rsidR="00240776" w:rsidRPr="005A37B7" w:rsidRDefault="0024077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F1C8E" w14:textId="77777777" w:rsidR="00240776" w:rsidRPr="005A37B7" w:rsidRDefault="005A37B7">
      <w:pPr>
        <w:ind w:left="2226" w:firstLine="6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MANAGER INTERIMAR CETTT Sf. STELIAN</w:t>
      </w:r>
    </w:p>
    <w:p w14:paraId="2B8743C3" w14:textId="77777777" w:rsidR="00240776" w:rsidRPr="005A37B7" w:rsidRDefault="005A37B7">
      <w:pPr>
        <w:tabs>
          <w:tab w:val="left" w:pos="2513"/>
          <w:tab w:val="center" w:pos="4513"/>
        </w:tabs>
        <w:ind w:left="786"/>
        <w:rPr>
          <w:rFonts w:ascii="Times New Roman" w:eastAsia="Times New Roman" w:hAnsi="Times New Roman" w:cs="Times New Roman"/>
          <w:sz w:val="24"/>
          <w:szCs w:val="24"/>
        </w:rPr>
      </w:pP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</w:t>
      </w:r>
      <w:proofErr w:type="spellStart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proofErr w:type="spellEnd"/>
      <w:r w:rsidRPr="005A37B7">
        <w:rPr>
          <w:rFonts w:ascii="Times New Roman" w:eastAsia="Times New Roman" w:hAnsi="Times New Roman" w:cs="Times New Roman"/>
          <w:b/>
          <w:sz w:val="24"/>
          <w:szCs w:val="24"/>
        </w:rPr>
        <w:t xml:space="preserve"> Teodora CIOLOMPEA</w:t>
      </w:r>
    </w:p>
    <w:p w14:paraId="7F3F50F3" w14:textId="77777777" w:rsidR="00240776" w:rsidRPr="005A37B7" w:rsidRDefault="0024077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40776" w:rsidRPr="005A3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76"/>
    <w:rsid w:val="00157351"/>
    <w:rsid w:val="00240776"/>
    <w:rsid w:val="005A37B7"/>
    <w:rsid w:val="009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7C93"/>
  <w15:docId w15:val="{620D6097-42C7-4EF4-ABC0-2FBAB9E1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user</cp:lastModifiedBy>
  <cp:revision>2</cp:revision>
  <dcterms:created xsi:type="dcterms:W3CDTF">2022-06-07T07:36:00Z</dcterms:created>
  <dcterms:modified xsi:type="dcterms:W3CDTF">2022-06-07T07:36:00Z</dcterms:modified>
</cp:coreProperties>
</file>